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F103" w14:textId="77777777" w:rsidR="00066779" w:rsidRDefault="00066779">
      <w:pPr>
        <w:jc w:val="center"/>
        <w:rPr>
          <w:rFonts w:ascii="Calibri" w:eastAsia="Calibri" w:hAnsi="Calibri" w:cs="Calibri"/>
          <w:b/>
          <w:color w:val="808080"/>
          <w:sz w:val="40"/>
          <w:szCs w:val="40"/>
        </w:rPr>
      </w:pPr>
    </w:p>
    <w:p w14:paraId="1DB7B930" w14:textId="77777777" w:rsidR="00066779" w:rsidRPr="00066779" w:rsidRDefault="00066779">
      <w:pPr>
        <w:jc w:val="center"/>
        <w:rPr>
          <w:rFonts w:ascii="Calibri" w:eastAsia="Calibri" w:hAnsi="Calibri" w:cs="Calibri"/>
          <w:b/>
          <w:color w:val="808080"/>
          <w:sz w:val="52"/>
          <w:szCs w:val="40"/>
        </w:rPr>
      </w:pPr>
      <w:r w:rsidRPr="00066779">
        <w:rPr>
          <w:rFonts w:ascii="Calibri" w:eastAsia="Calibri" w:hAnsi="Calibri" w:cs="Calibri"/>
          <w:b/>
          <w:color w:val="808080"/>
          <w:sz w:val="52"/>
          <w:szCs w:val="40"/>
        </w:rPr>
        <w:t>Procès-Verbal</w:t>
      </w:r>
    </w:p>
    <w:p w14:paraId="7D7FD5E6" w14:textId="2C481665" w:rsidR="00452DF7" w:rsidRPr="00066779" w:rsidRDefault="00066779">
      <w:pPr>
        <w:jc w:val="center"/>
        <w:rPr>
          <w:rFonts w:ascii="Calibri" w:eastAsia="Calibri" w:hAnsi="Calibri" w:cs="Calibri"/>
          <w:color w:val="808080"/>
          <w:sz w:val="52"/>
          <w:szCs w:val="40"/>
        </w:rPr>
      </w:pPr>
      <w:r w:rsidRPr="00066779">
        <w:rPr>
          <w:rFonts w:ascii="Calibri" w:eastAsia="Calibri" w:hAnsi="Calibri" w:cs="Calibri"/>
          <w:b/>
          <w:color w:val="808080"/>
          <w:sz w:val="52"/>
          <w:szCs w:val="40"/>
        </w:rPr>
        <w:t>de l’Assemblée Générale Constitutive</w:t>
      </w:r>
    </w:p>
    <w:p w14:paraId="2C3DC461" w14:textId="7DB4F5C0" w:rsidR="00452DF7" w:rsidRDefault="00066779">
      <w:pPr>
        <w:jc w:val="center"/>
        <w:rPr>
          <w:rFonts w:ascii="Calibri" w:eastAsia="Calibri" w:hAnsi="Calibri" w:cs="Calibri"/>
          <w:color w:val="808080"/>
          <w:sz w:val="32"/>
          <w:szCs w:val="32"/>
        </w:rPr>
      </w:pPr>
      <w:r>
        <w:rPr>
          <w:rFonts w:ascii="Calibri" w:eastAsia="Calibri" w:hAnsi="Calibri" w:cs="Calibri"/>
          <w:b/>
          <w:color w:val="808080"/>
          <w:sz w:val="32"/>
          <w:szCs w:val="32"/>
        </w:rPr>
        <w:t>Le</w:t>
      </w:r>
      <w:r w:rsidR="001E1119">
        <w:rPr>
          <w:rFonts w:ascii="Calibri" w:eastAsia="Calibri" w:hAnsi="Calibri" w:cs="Calibri"/>
          <w:b/>
          <w:color w:val="808080"/>
          <w:sz w:val="32"/>
          <w:szCs w:val="32"/>
        </w:rPr>
        <w:t xml:space="preserve"> </w:t>
      </w:r>
      <w:r w:rsidR="001E1119">
        <w:rPr>
          <w:rFonts w:ascii="Calibri" w:eastAsia="Calibri" w:hAnsi="Calibri" w:cs="Calibri"/>
          <w:b/>
          <w:color w:val="FF0000"/>
          <w:sz w:val="32"/>
          <w:szCs w:val="32"/>
        </w:rPr>
        <w:t>XX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/</w:t>
      </w:r>
      <w:r w:rsidR="001E1119">
        <w:rPr>
          <w:rFonts w:ascii="Calibri" w:eastAsia="Calibri" w:hAnsi="Calibri" w:cs="Calibri"/>
          <w:b/>
          <w:color w:val="FF0000"/>
          <w:sz w:val="32"/>
          <w:szCs w:val="32"/>
        </w:rPr>
        <w:t>XX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/XXX</w:t>
      </w:r>
      <w:r w:rsidR="001E1119">
        <w:rPr>
          <w:rFonts w:ascii="Calibri" w:eastAsia="Calibri" w:hAnsi="Calibri" w:cs="Calibri"/>
          <w:b/>
          <w:color w:val="FF0000"/>
          <w:sz w:val="32"/>
          <w:szCs w:val="32"/>
        </w:rPr>
        <w:t>X</w:t>
      </w:r>
      <w:r>
        <w:rPr>
          <w:rFonts w:ascii="Calibri" w:eastAsia="Calibri" w:hAnsi="Calibri" w:cs="Calibri"/>
          <w:b/>
          <w:color w:val="808080"/>
          <w:sz w:val="32"/>
          <w:szCs w:val="32"/>
        </w:rPr>
        <w:t xml:space="preserve">, à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XXX</w:t>
      </w:r>
    </w:p>
    <w:p w14:paraId="58A37F66" w14:textId="77777777" w:rsidR="00452DF7" w:rsidRDefault="00452DF7">
      <w:pPr>
        <w:spacing w:before="100" w:after="100"/>
        <w:rPr>
          <w:rFonts w:ascii="Calibri" w:eastAsia="Calibri" w:hAnsi="Calibri" w:cs="Calibri"/>
          <w:sz w:val="8"/>
          <w:szCs w:val="8"/>
        </w:rPr>
      </w:pPr>
    </w:p>
    <w:p w14:paraId="135B54CF" w14:textId="77777777" w:rsidR="00452DF7" w:rsidRDefault="00452DF7">
      <w:pPr>
        <w:jc w:val="center"/>
        <w:rPr>
          <w:rFonts w:ascii="Calibri" w:eastAsia="Calibri" w:hAnsi="Calibri" w:cs="Calibri"/>
        </w:rPr>
      </w:pPr>
    </w:p>
    <w:p w14:paraId="1F8C3D9A" w14:textId="5EAC9B59" w:rsidR="00066779" w:rsidRDefault="00066779">
      <w:pPr>
        <w:rPr>
          <w:rFonts w:ascii="Calibri" w:eastAsia="Calibri" w:hAnsi="Calibri" w:cs="Calibri"/>
          <w:b/>
          <w:color w:val="2E74B5"/>
          <w:u w:val="single"/>
        </w:rPr>
      </w:pPr>
    </w:p>
    <w:p w14:paraId="5F6CA345" w14:textId="21538179" w:rsidR="00066779" w:rsidRDefault="00066779" w:rsidP="00066779">
      <w:pPr>
        <w:tabs>
          <w:tab w:val="left" w:pos="1696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Les personnes suivantes 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se sont réunies en assemblée générale constitutive pour décider la création d’</w:t>
      </w:r>
      <w:r>
        <w:rPr>
          <w:rFonts w:ascii="Calibri" w:eastAsia="Calibri" w:hAnsi="Calibri" w:cs="Calibri"/>
          <w:color w:val="000000"/>
          <w:sz w:val="22"/>
          <w:szCs w:val="22"/>
        </w:rPr>
        <w:t>une association.</w:t>
      </w:r>
    </w:p>
    <w:p w14:paraId="1B9AC278" w14:textId="77777777" w:rsidR="00066779" w:rsidRDefault="00066779" w:rsidP="00066779">
      <w:pPr>
        <w:tabs>
          <w:tab w:val="left" w:pos="1696"/>
        </w:tabs>
        <w:rPr>
          <w:rFonts w:ascii="Calibri" w:eastAsia="Calibri" w:hAnsi="Calibri" w:cs="Calibri"/>
          <w:b/>
          <w:color w:val="2E74B5"/>
          <w:u w:val="single"/>
        </w:rPr>
      </w:pPr>
    </w:p>
    <w:p w14:paraId="31D13A21" w14:textId="11D0CE24" w:rsidR="00452DF7" w:rsidRDefault="00066779">
      <w:pPr>
        <w:rPr>
          <w:rFonts w:ascii="Calibri" w:eastAsia="Calibri" w:hAnsi="Calibri" w:cs="Calibri"/>
          <w:b/>
          <w:color w:val="2E74B5"/>
          <w:u w:val="single"/>
        </w:rPr>
      </w:pPr>
      <w:r>
        <w:rPr>
          <w:rFonts w:ascii="Calibri" w:eastAsia="Calibri" w:hAnsi="Calibri" w:cs="Calibri"/>
          <w:b/>
          <w:color w:val="2E74B5"/>
          <w:u w:val="single"/>
        </w:rPr>
        <w:t>Sont ainsi présentes et présents :</w:t>
      </w:r>
    </w:p>
    <w:p w14:paraId="412B5CA5" w14:textId="77777777" w:rsidR="00066779" w:rsidRDefault="00066779">
      <w:pPr>
        <w:rPr>
          <w:rFonts w:ascii="Calibri" w:eastAsia="Calibri" w:hAnsi="Calibri" w:cs="Calibri"/>
          <w:b/>
          <w:color w:val="2E74B5"/>
          <w:u w:val="single"/>
        </w:rPr>
      </w:pPr>
    </w:p>
    <w:p w14:paraId="1A8FC196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Mme ...</w:t>
      </w:r>
    </w:p>
    <w:p w14:paraId="48F7239E" w14:textId="180253E3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M. ....</w:t>
      </w:r>
    </w:p>
    <w:p w14:paraId="3DFECA93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Mme ....</w:t>
      </w:r>
    </w:p>
    <w:p w14:paraId="6CEF00AC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M. ....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1570192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1E3FD93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B31AE91" w14:textId="17956E3F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Mme ... est désignée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 par les membres de l’assemblée pour en assurer la présidence.</w:t>
      </w:r>
    </w:p>
    <w:p w14:paraId="4C02DE25" w14:textId="6869BEF6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Un secrétaire de séance est également nommé en </w:t>
      </w:r>
      <w:r>
        <w:rPr>
          <w:rFonts w:ascii="Calibri" w:eastAsia="Calibri" w:hAnsi="Calibri" w:cs="Calibri"/>
          <w:color w:val="000000"/>
          <w:sz w:val="22"/>
          <w:szCs w:val="22"/>
        </w:rPr>
        <w:t>la personne de M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... .</w:t>
      </w:r>
    </w:p>
    <w:p w14:paraId="251119BE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48FDDC2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C1561DF" w14:textId="77777777" w:rsidR="00066779" w:rsidRPr="00066779" w:rsidRDefault="00066779" w:rsidP="00066779">
      <w:pPr>
        <w:rPr>
          <w:rFonts w:ascii="Calibri" w:eastAsia="Calibri" w:hAnsi="Calibri" w:cs="Calibri"/>
          <w:b/>
          <w:color w:val="2E74B5"/>
          <w:u w:val="single"/>
        </w:rPr>
      </w:pPr>
      <w:r w:rsidRPr="00066779">
        <w:rPr>
          <w:rFonts w:ascii="Calibri" w:eastAsia="Calibri" w:hAnsi="Calibri" w:cs="Calibri"/>
          <w:b/>
          <w:color w:val="2E74B5"/>
          <w:u w:val="single"/>
        </w:rPr>
        <w:t xml:space="preserve">Les points suivants sont inscrits à l’ordre du jour, à savoir : </w:t>
      </w:r>
    </w:p>
    <w:p w14:paraId="0CA68730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B58654D" w14:textId="345844A9" w:rsidR="00066779" w:rsidRPr="00066779" w:rsidRDefault="00066779" w:rsidP="00066779">
      <w:pPr>
        <w:pStyle w:val="Pardeliste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résentation du projet d’association ;</w:t>
      </w:r>
    </w:p>
    <w:p w14:paraId="2E89162C" w14:textId="77777777" w:rsidR="00066779" w:rsidRDefault="00066779" w:rsidP="00066779">
      <w:pPr>
        <w:pStyle w:val="Pardeliste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résentation, discussion et adoption des statuts ;</w:t>
      </w:r>
    </w:p>
    <w:p w14:paraId="47AFB476" w14:textId="1909163B" w:rsidR="00066779" w:rsidRDefault="00066779" w:rsidP="00066779">
      <w:pPr>
        <w:pStyle w:val="Pardeliste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lection des dirigeants de l’association (bureau ou conseil </w:t>
      </w:r>
      <w:r>
        <w:rPr>
          <w:rFonts w:ascii="Calibri" w:eastAsia="Calibri" w:hAnsi="Calibri" w:cs="Calibri"/>
          <w:color w:val="000000"/>
          <w:sz w:val="22"/>
          <w:szCs w:val="22"/>
        </w:rPr>
        <w:t>d’administration selon les cas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 ;</w:t>
      </w:r>
    </w:p>
    <w:p w14:paraId="3A77977A" w14:textId="054AEE58" w:rsidR="00066779" w:rsidRPr="00066779" w:rsidRDefault="00066779" w:rsidP="00066779">
      <w:pPr>
        <w:pStyle w:val="Pardeliste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ouvoirs pour accomplir les formalités de déclaration de l’association.</w:t>
      </w:r>
    </w:p>
    <w:p w14:paraId="26A64B49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8FAE9FB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Le président de séance met aux voix les résolutions de l’ordre du jour.</w:t>
      </w:r>
    </w:p>
    <w:p w14:paraId="26715BD4" w14:textId="312B8E89" w:rsidR="00452DF7" w:rsidRPr="00066779" w:rsidRDefault="00452DF7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5DC931A" w14:textId="77777777" w:rsidR="00452DF7" w:rsidRDefault="00452DF7">
      <w:pPr>
        <w:rPr>
          <w:rFonts w:ascii="Calibri" w:eastAsia="Calibri" w:hAnsi="Calibri" w:cs="Calibri"/>
          <w:color w:val="2E74B5"/>
          <w:u w:val="single"/>
        </w:rPr>
      </w:pPr>
    </w:p>
    <w:p w14:paraId="7E3B36BC" w14:textId="77777777" w:rsidR="00066779" w:rsidRDefault="00066779">
      <w:pPr>
        <w:rPr>
          <w:rFonts w:ascii="Calibri" w:eastAsia="Calibri" w:hAnsi="Calibri" w:cs="Calibri"/>
          <w:color w:val="2E74B5"/>
          <w:u w:val="single"/>
        </w:rPr>
      </w:pPr>
    </w:p>
    <w:p w14:paraId="5A044A66" w14:textId="72CEB8A5" w:rsidR="00452DF7" w:rsidRDefault="00066779">
      <w:pPr>
        <w:rPr>
          <w:rFonts w:ascii="Calibri" w:eastAsia="Calibri" w:hAnsi="Calibri" w:cs="Calibri"/>
          <w:color w:val="2E74B5"/>
          <w:u w:val="single"/>
        </w:rPr>
      </w:pPr>
      <w:r>
        <w:rPr>
          <w:rFonts w:ascii="Calibri" w:eastAsia="Calibri" w:hAnsi="Calibri" w:cs="Calibri"/>
          <w:b/>
          <w:color w:val="2E74B5"/>
          <w:u w:val="single"/>
        </w:rPr>
        <w:t xml:space="preserve">I. Première délibération </w:t>
      </w:r>
    </w:p>
    <w:p w14:paraId="71A711DB" w14:textId="1AA37189" w:rsidR="00452DF7" w:rsidRDefault="00452DF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5BD1588" w14:textId="638066CA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Les membres de l’assemblée décident à l’unanimité la créa</w:t>
      </w:r>
      <w:r>
        <w:rPr>
          <w:rFonts w:ascii="Calibri" w:eastAsia="Calibri" w:hAnsi="Calibri" w:cs="Calibri"/>
          <w:color w:val="000000"/>
          <w:sz w:val="22"/>
          <w:szCs w:val="22"/>
        </w:rPr>
        <w:t>tion de l’association dénommée ....</w:t>
      </w:r>
    </w:p>
    <w:p w14:paraId="11EFAFE4" w14:textId="681B4DFD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Dont le siège est à </w:t>
      </w:r>
      <w:r>
        <w:rPr>
          <w:rFonts w:ascii="Calibri" w:eastAsia="Calibri" w:hAnsi="Calibri" w:cs="Calibri"/>
          <w:color w:val="000000"/>
          <w:sz w:val="22"/>
          <w:szCs w:val="22"/>
        </w:rPr>
        <w:t>....</w:t>
      </w:r>
    </w:p>
    <w:p w14:paraId="333B7B1F" w14:textId="4AA90B59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Et dont l’objet est mentionné dans les statuts.</w:t>
      </w:r>
    </w:p>
    <w:p w14:paraId="60C041CC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164E07E" w14:textId="77777777" w:rsidR="00452DF7" w:rsidRDefault="001E111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siège social peut être transféré par simple décision du comité directeur, la ratification par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l’Assemblée Générale suivante sera nécessaire. </w:t>
      </w:r>
    </w:p>
    <w:p w14:paraId="52251FCF" w14:textId="77777777" w:rsidR="00066779" w:rsidRDefault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542372A" w14:textId="77777777" w:rsidR="00066779" w:rsidRDefault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3585A43" w14:textId="6FD2964A" w:rsidR="00066779" w:rsidRPr="00066779" w:rsidRDefault="00066779" w:rsidP="00066779">
      <w:pPr>
        <w:rPr>
          <w:rFonts w:ascii="Calibri" w:eastAsia="Calibri" w:hAnsi="Calibri" w:cs="Calibri"/>
          <w:color w:val="2E74B5"/>
          <w:u w:val="single"/>
        </w:rPr>
      </w:pPr>
      <w:r>
        <w:rPr>
          <w:rFonts w:ascii="Calibri" w:eastAsia="Calibri" w:hAnsi="Calibri" w:cs="Calibri"/>
          <w:b/>
          <w:color w:val="2E74B5"/>
          <w:u w:val="single"/>
        </w:rPr>
        <w:t>II.</w:t>
      </w:r>
      <w:r>
        <w:rPr>
          <w:rFonts w:ascii="Calibri" w:eastAsia="Calibri" w:hAnsi="Calibri" w:cs="Calibri"/>
          <w:b/>
          <w:color w:val="2E74B5"/>
          <w:u w:val="single"/>
        </w:rPr>
        <w:t xml:space="preserve"> </w:t>
      </w:r>
      <w:r>
        <w:rPr>
          <w:rFonts w:ascii="Calibri" w:eastAsia="Calibri" w:hAnsi="Calibri" w:cs="Calibri"/>
          <w:b/>
          <w:color w:val="2E74B5"/>
          <w:u w:val="single"/>
        </w:rPr>
        <w:t>Deuxièm</w:t>
      </w:r>
      <w:r>
        <w:rPr>
          <w:rFonts w:ascii="Calibri" w:eastAsia="Calibri" w:hAnsi="Calibri" w:cs="Calibri"/>
          <w:b/>
          <w:color w:val="2E74B5"/>
          <w:u w:val="single"/>
        </w:rPr>
        <w:t xml:space="preserve">e délibération </w:t>
      </w:r>
    </w:p>
    <w:p w14:paraId="084B46D7" w14:textId="77777777" w:rsidR="00066779" w:rsidRDefault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AE94DE4" w14:textId="1FA76DDD" w:rsidR="00066779" w:rsidRDefault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Après avoir entendu la lecture du projet de statuts, les membres de l’assemblée décident à l’unanimité d’adopter la rédaction des statuts. Un exemplaire dudit document est jo</w:t>
      </w:r>
      <w:r>
        <w:rPr>
          <w:rFonts w:ascii="Calibri" w:eastAsia="Calibri" w:hAnsi="Calibri" w:cs="Calibri"/>
          <w:color w:val="000000"/>
          <w:sz w:val="22"/>
          <w:szCs w:val="22"/>
        </w:rPr>
        <w:t>int en annexe au présent procès-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verbal.</w:t>
      </w:r>
    </w:p>
    <w:p w14:paraId="12350B23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7F90413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71E15E2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0AFD3A4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E74B5"/>
          <w:u w:val="single"/>
        </w:rPr>
      </w:pPr>
    </w:p>
    <w:p w14:paraId="20FA2CA8" w14:textId="5156385A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2E74B5"/>
          <w:u w:val="single"/>
        </w:rPr>
        <w:t>III. Troisi</w:t>
      </w:r>
      <w:r>
        <w:rPr>
          <w:rFonts w:ascii="Calibri" w:eastAsia="Calibri" w:hAnsi="Calibri" w:cs="Calibri"/>
          <w:b/>
          <w:color w:val="2E74B5"/>
          <w:u w:val="single"/>
        </w:rPr>
        <w:t>ème</w:t>
      </w:r>
      <w:r>
        <w:rPr>
          <w:rFonts w:ascii="Calibri" w:eastAsia="Calibri" w:hAnsi="Calibri" w:cs="Calibri"/>
          <w:b/>
          <w:color w:val="2E74B5"/>
          <w:u w:val="single"/>
        </w:rPr>
        <w:t xml:space="preserve"> délibération</w:t>
      </w:r>
    </w:p>
    <w:p w14:paraId="683A55CB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96D18AA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Le président de séance rappelle que conformément aux statuts qui viennent d’être approuvés le conseil d’administration est composé de 2 membres au moins désignés par l’assemblée générale. Il sollicite et recueille les candidatures en vue de composer ce conseil d’administration. </w:t>
      </w:r>
    </w:p>
    <w:p w14:paraId="49582752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Les membres de l’assemblée désignant en qualité d’administrateurs de l’association pour 1 année les personnes suivantes : </w:t>
      </w:r>
    </w:p>
    <w:p w14:paraId="55E94E67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271A88C" w14:textId="74E366A2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Président-e : ....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D5BE89E" w14:textId="5402FF8A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Vice-président</w:t>
      </w:r>
      <w:r>
        <w:rPr>
          <w:rFonts w:ascii="Calibri" w:eastAsia="Calibri" w:hAnsi="Calibri" w:cs="Calibri"/>
          <w:color w:val="000000"/>
          <w:sz w:val="22"/>
          <w:szCs w:val="22"/>
        </w:rPr>
        <w:t>-e : ...</w:t>
      </w:r>
    </w:p>
    <w:p w14:paraId="19F79C4A" w14:textId="5CC292BE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Trésorier</w:t>
      </w:r>
      <w:r>
        <w:rPr>
          <w:rFonts w:ascii="Calibri" w:eastAsia="Calibri" w:hAnsi="Calibri" w:cs="Calibri"/>
          <w:color w:val="000000"/>
          <w:sz w:val="22"/>
          <w:szCs w:val="22"/>
        </w:rPr>
        <w:t>-e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 : </w:t>
      </w:r>
      <w:r>
        <w:rPr>
          <w:rFonts w:ascii="Calibri" w:eastAsia="Calibri" w:hAnsi="Calibri" w:cs="Calibri"/>
          <w:color w:val="000000"/>
          <w:sz w:val="22"/>
          <w:szCs w:val="22"/>
        </w:rPr>
        <w:t>...</w:t>
      </w:r>
    </w:p>
    <w:p w14:paraId="4B3380C6" w14:textId="04A6338E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Secrétaire 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...</w:t>
      </w:r>
    </w:p>
    <w:p w14:paraId="77148249" w14:textId="77777777" w:rsid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1E0071F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Lesdits membres composent le bureau de l’association.</w:t>
      </w:r>
    </w:p>
    <w:p w14:paraId="5A7DE5E9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AE9F795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Les administrateurs déclarent tous n’être frappés d’aucune mesure d’interdiction ou d’une quelconque incompatibilité qui viendrait les empêcher d’exercer les fonctions d’administrateurs. </w:t>
      </w:r>
    </w:p>
    <w:p w14:paraId="5E90B000" w14:textId="77777777" w:rsidR="002A6D56" w:rsidRDefault="002A6D56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FBCC80A" w14:textId="77777777" w:rsidR="002A6D56" w:rsidRDefault="002A6D56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85311E2" w14:textId="7486ECAB" w:rsidR="002A6D56" w:rsidRDefault="002A6D56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2E74B5"/>
          <w:u w:val="single"/>
        </w:rPr>
        <w:t>IV. Quatr</w:t>
      </w:r>
      <w:r>
        <w:rPr>
          <w:rFonts w:ascii="Calibri" w:eastAsia="Calibri" w:hAnsi="Calibri" w:cs="Calibri"/>
          <w:b/>
          <w:color w:val="2E74B5"/>
          <w:u w:val="single"/>
        </w:rPr>
        <w:t>ième délibération</w:t>
      </w:r>
    </w:p>
    <w:p w14:paraId="65E1D474" w14:textId="77777777" w:rsidR="002A6D56" w:rsidRDefault="002A6D56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49E48F3" w14:textId="60F8BA50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Les membres de l’assemblée donnent tous pouvoirs au porteur d’</w:t>
      </w:r>
      <w:r w:rsidR="002A6D56">
        <w:rPr>
          <w:rFonts w:ascii="Calibri" w:eastAsia="Calibri" w:hAnsi="Calibri" w:cs="Calibri"/>
          <w:color w:val="000000"/>
          <w:sz w:val="22"/>
          <w:szCs w:val="22"/>
        </w:rPr>
        <w:t>un exemplaire du présent procès-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verbal (avec les statuts en annexe) pour accomplir les formalités de création de l’association. </w:t>
      </w:r>
    </w:p>
    <w:p w14:paraId="41107B7C" w14:textId="77777777" w:rsidR="002A6D56" w:rsidRDefault="002A6D56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05E1785" w14:textId="77777777" w:rsidR="002A6D56" w:rsidRDefault="002A6D56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7761885C" w14:textId="7D1F87CC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Plus rien n’étant à l’ordre du jour, la sé</w:t>
      </w:r>
      <w:r w:rsidR="002A6D56">
        <w:rPr>
          <w:rFonts w:ascii="Calibri" w:eastAsia="Calibri" w:hAnsi="Calibri" w:cs="Calibri"/>
          <w:color w:val="000000"/>
          <w:sz w:val="22"/>
          <w:szCs w:val="22"/>
        </w:rPr>
        <w:t xml:space="preserve">ance est levée à 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2A6D56">
        <w:rPr>
          <w:rFonts w:ascii="Calibri" w:eastAsia="Calibri" w:hAnsi="Calibri" w:cs="Calibri"/>
          <w:color w:val="000000"/>
          <w:sz w:val="22"/>
          <w:szCs w:val="22"/>
        </w:rPr>
        <w:t>..h.</w:t>
      </w:r>
      <w:bookmarkStart w:id="0" w:name="_GoBack"/>
      <w:bookmarkEnd w:id="0"/>
    </w:p>
    <w:p w14:paraId="73B93BD0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4388749" w14:textId="7BD968A6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>De tout ce qui précède, il</w:t>
      </w:r>
      <w:r w:rsidR="002A6D56">
        <w:rPr>
          <w:rFonts w:ascii="Calibri" w:eastAsia="Calibri" w:hAnsi="Calibri" w:cs="Calibri"/>
          <w:color w:val="000000"/>
          <w:sz w:val="22"/>
          <w:szCs w:val="22"/>
        </w:rPr>
        <w:t xml:space="preserve"> a été dressé le présent procès-</w:t>
      </w: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verbal pour servir et valoir ce que de droit. </w:t>
      </w:r>
    </w:p>
    <w:p w14:paraId="27AAC494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D441910" w14:textId="01E4990C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Fait à </w:t>
      </w:r>
      <w:r w:rsidR="002A6D56">
        <w:rPr>
          <w:rFonts w:ascii="Calibri" w:eastAsia="Calibri" w:hAnsi="Calibri" w:cs="Calibri"/>
          <w:color w:val="000000"/>
          <w:sz w:val="22"/>
          <w:szCs w:val="22"/>
        </w:rPr>
        <w:t>...., le ../../....</w:t>
      </w:r>
    </w:p>
    <w:p w14:paraId="1882569A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5B4118FA" w14:textId="77777777" w:rsidR="00066779" w:rsidRPr="00066779" w:rsidRDefault="00066779" w:rsidP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066779">
        <w:rPr>
          <w:rFonts w:ascii="Calibri" w:eastAsia="Calibri" w:hAnsi="Calibri" w:cs="Calibri"/>
          <w:color w:val="000000"/>
          <w:sz w:val="22"/>
          <w:szCs w:val="22"/>
        </w:rPr>
        <w:t xml:space="preserve">(Signatures du président de séance et du secrétaire de séance au minimum - Il est possible aussi de faire signer le procès verbal par toutes les personnes présentes). </w:t>
      </w:r>
    </w:p>
    <w:p w14:paraId="752E7AF1" w14:textId="77777777" w:rsidR="00066779" w:rsidRDefault="00066779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E4A5322" w14:textId="6B681026" w:rsidR="00452DF7" w:rsidRDefault="00452DF7">
      <w:pPr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14:paraId="5463F41A" w14:textId="77777777" w:rsidR="00452DF7" w:rsidRDefault="00452DF7">
      <w:pPr>
        <w:spacing w:before="100" w:after="100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38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52DF7" w14:paraId="2D6A08E5" w14:textId="77777777">
        <w:tc>
          <w:tcPr>
            <w:tcW w:w="3212" w:type="dxa"/>
          </w:tcPr>
          <w:p w14:paraId="19985E7E" w14:textId="77777777" w:rsidR="00452DF7" w:rsidRDefault="001E1119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Président,</w:t>
            </w:r>
          </w:p>
          <w:p w14:paraId="056DC179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A3ED30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CF270C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1319E4AF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3" w:type="dxa"/>
          </w:tcPr>
          <w:p w14:paraId="6366C193" w14:textId="77777777" w:rsidR="00452DF7" w:rsidRDefault="001E1119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Secrétaire,</w:t>
            </w:r>
          </w:p>
          <w:p w14:paraId="781D007C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A89E52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CE5A46" w14:textId="77777777" w:rsidR="00452DF7" w:rsidRDefault="00452DF7">
            <w:pPr>
              <w:spacing w:before="100" w:after="1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52DF7" w14:paraId="7F9C6E2E" w14:textId="77777777">
        <w:tc>
          <w:tcPr>
            <w:tcW w:w="3212" w:type="dxa"/>
          </w:tcPr>
          <w:p w14:paraId="57E40E62" w14:textId="77777777" w:rsidR="00452DF7" w:rsidRDefault="001E1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XXXXX</w:t>
            </w:r>
          </w:p>
        </w:tc>
        <w:tc>
          <w:tcPr>
            <w:tcW w:w="3213" w:type="dxa"/>
          </w:tcPr>
          <w:p w14:paraId="6308B398" w14:textId="77777777" w:rsidR="00452DF7" w:rsidRDefault="00452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</w:tcPr>
          <w:p w14:paraId="5FDEC0EF" w14:textId="77777777" w:rsidR="00452DF7" w:rsidRDefault="001E1119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  <w:t>XXXXX</w:t>
            </w:r>
          </w:p>
        </w:tc>
      </w:tr>
    </w:tbl>
    <w:p w14:paraId="2F3BE75A" w14:textId="77777777" w:rsidR="00452DF7" w:rsidRDefault="00452DF7">
      <w:pPr>
        <w:spacing w:before="100" w:after="100"/>
        <w:rPr>
          <w:rFonts w:ascii="Calibri" w:eastAsia="Calibri" w:hAnsi="Calibri" w:cs="Calibri"/>
        </w:rPr>
      </w:pPr>
    </w:p>
    <w:sectPr w:rsidR="00452DF7">
      <w:footerReference w:type="default" r:id="rId7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7DED3" w14:textId="77777777" w:rsidR="001E1119" w:rsidRDefault="001E1119">
      <w:r>
        <w:separator/>
      </w:r>
    </w:p>
  </w:endnote>
  <w:endnote w:type="continuationSeparator" w:id="0">
    <w:p w14:paraId="0FED4DCF" w14:textId="77777777" w:rsidR="001E1119" w:rsidRDefault="001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03C1E" w14:textId="77777777" w:rsidR="00452DF7" w:rsidRDefault="001E1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14EEC">
      <w:rPr>
        <w:color w:val="000000"/>
      </w:rPr>
      <w:fldChar w:fldCharType="separate"/>
    </w:r>
    <w:r w:rsidR="002A6D56">
      <w:rPr>
        <w:noProof/>
        <w:color w:val="000000"/>
      </w:rPr>
      <w:t>1</w:t>
    </w:r>
    <w:r>
      <w:rPr>
        <w:color w:val="000000"/>
      </w:rPr>
      <w:fldChar w:fldCharType="end"/>
    </w:r>
  </w:p>
  <w:p w14:paraId="4E6F4927" w14:textId="77777777" w:rsidR="00452DF7" w:rsidRDefault="00452D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3FE3C" w14:textId="77777777" w:rsidR="001E1119" w:rsidRDefault="001E1119">
      <w:r>
        <w:separator/>
      </w:r>
    </w:p>
  </w:footnote>
  <w:footnote w:type="continuationSeparator" w:id="0">
    <w:p w14:paraId="48822203" w14:textId="77777777" w:rsidR="001E1119" w:rsidRDefault="001E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C532F"/>
    <w:multiLevelType w:val="multilevel"/>
    <w:tmpl w:val="E44A8B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  <w:color w:val="2E74B5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3FE6428"/>
    <w:multiLevelType w:val="multilevel"/>
    <w:tmpl w:val="422CE6A4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94E1FC4"/>
    <w:multiLevelType w:val="hybridMultilevel"/>
    <w:tmpl w:val="2A8EF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F6334"/>
    <w:multiLevelType w:val="multilevel"/>
    <w:tmpl w:val="F5B6C7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2953591"/>
    <w:multiLevelType w:val="multilevel"/>
    <w:tmpl w:val="7B86630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F7"/>
    <w:rsid w:val="00066779"/>
    <w:rsid w:val="001E1119"/>
    <w:rsid w:val="00230AC0"/>
    <w:rsid w:val="002A6D56"/>
    <w:rsid w:val="00452DF7"/>
    <w:rsid w:val="0091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E8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deliste">
    <w:name w:val="List Paragraph"/>
    <w:basedOn w:val="Normal"/>
    <w:uiPriority w:val="34"/>
    <w:qFormat/>
    <w:rsid w:val="0006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2379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Garni Xavier</cp:lastModifiedBy>
  <cp:revision>3</cp:revision>
  <dcterms:created xsi:type="dcterms:W3CDTF">2020-06-08T14:23:00Z</dcterms:created>
  <dcterms:modified xsi:type="dcterms:W3CDTF">2020-06-08T14:38:00Z</dcterms:modified>
</cp:coreProperties>
</file>